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0779" w14:textId="77777777" w:rsidR="005105B2" w:rsidRDefault="005105B2">
      <w:pPr>
        <w:pStyle w:val="Titre2"/>
      </w:pPr>
    </w:p>
    <w:p w14:paraId="215E6BC0" w14:textId="77777777" w:rsidR="00BA49DF" w:rsidRDefault="00BA49DF">
      <w:pPr>
        <w:pStyle w:val="Titre2"/>
      </w:pPr>
      <w:r>
        <w:t>REMPLISSAGE BOUTEILL</w:t>
      </w:r>
      <w:r w:rsidR="00BD090B">
        <w:t>E</w:t>
      </w:r>
      <w:r w:rsidR="005105B2">
        <w:t>S</w:t>
      </w:r>
      <w:r>
        <w:t xml:space="preserve"> </w:t>
      </w:r>
      <w:r w:rsidR="00D20F01">
        <w:t>SPECIALE</w:t>
      </w:r>
      <w:r w:rsidR="005105B2">
        <w:t>S</w:t>
      </w:r>
    </w:p>
    <w:p w14:paraId="3E586078" w14:textId="77777777" w:rsidR="00D20F01" w:rsidRPr="00D20F01" w:rsidRDefault="00C367F2" w:rsidP="00D20F01">
      <w:pPr>
        <w:jc w:val="center"/>
        <w:rPr>
          <w:b/>
        </w:rPr>
      </w:pPr>
      <w:r>
        <w:rPr>
          <w:b/>
          <w:sz w:val="36"/>
        </w:rPr>
        <w:t xml:space="preserve">JAUNES </w:t>
      </w:r>
      <w:r w:rsidR="00D20F01" w:rsidRPr="00D20F01">
        <w:rPr>
          <w:b/>
          <w:sz w:val="36"/>
        </w:rPr>
        <w:t>TYPE BOREL</w:t>
      </w:r>
    </w:p>
    <w:p w14:paraId="5F79B804" w14:textId="77777777" w:rsidR="00BA49DF" w:rsidRDefault="00BA49DF">
      <w:pPr>
        <w:pStyle w:val="Titre3"/>
      </w:pPr>
      <w:r>
        <w:t>AVEC GAZ GPL</w:t>
      </w:r>
    </w:p>
    <w:p w14:paraId="5B95607F" w14:textId="77777777" w:rsidR="005105B2" w:rsidRDefault="005105B2" w:rsidP="005105B2">
      <w:pPr>
        <w:jc w:val="center"/>
        <w:rPr>
          <w:color w:val="0000FF"/>
        </w:rPr>
      </w:pPr>
    </w:p>
    <w:p w14:paraId="0CA3C952" w14:textId="77777777" w:rsidR="00BA49DF" w:rsidRPr="005105B2" w:rsidRDefault="009C32FE" w:rsidP="005105B2">
      <w:pPr>
        <w:jc w:val="center"/>
        <w:rPr>
          <w:b/>
          <w:sz w:val="52"/>
          <w:szCs w:val="52"/>
        </w:rPr>
      </w:pPr>
      <w:r>
        <w:rPr>
          <w:b/>
          <w:color w:val="0000FF"/>
          <w:sz w:val="52"/>
          <w:szCs w:val="52"/>
        </w:rPr>
        <w:t>REGLEMENTATION</w:t>
      </w:r>
    </w:p>
    <w:p w14:paraId="026F18D3" w14:textId="77777777" w:rsidR="00BD090B" w:rsidRDefault="0085205E" w:rsidP="009C32FE">
      <w:pPr>
        <w:rPr>
          <w:b/>
          <w:sz w:val="22"/>
        </w:rPr>
      </w:pPr>
      <w:r w:rsidRPr="0085205E">
        <w:rPr>
          <w:sz w:val="52"/>
          <w:szCs w:val="52"/>
        </w:rPr>
        <w:t>*</w:t>
      </w:r>
      <w:r w:rsidR="00BD090B" w:rsidRPr="00BD090B">
        <w:rPr>
          <w:b/>
          <w:sz w:val="32"/>
        </w:rPr>
        <w:t xml:space="preserve">BOUTEILLES </w:t>
      </w:r>
      <w:r w:rsidR="00D20F01">
        <w:rPr>
          <w:b/>
          <w:sz w:val="32"/>
        </w:rPr>
        <w:t xml:space="preserve">JAUNES </w:t>
      </w:r>
      <w:r w:rsidR="00D20F01" w:rsidRPr="00D20F01">
        <w:rPr>
          <w:b/>
          <w:sz w:val="22"/>
        </w:rPr>
        <w:t>(type BOREL)</w:t>
      </w:r>
    </w:p>
    <w:p w14:paraId="7B17F572" w14:textId="77777777" w:rsidR="005E40C5" w:rsidRDefault="005E40C5" w:rsidP="009C32FE">
      <w:pPr>
        <w:rPr>
          <w:b/>
          <w:sz w:val="22"/>
        </w:rPr>
      </w:pPr>
    </w:p>
    <w:p w14:paraId="2FB7788D" w14:textId="77777777" w:rsidR="00F3041B" w:rsidRDefault="00D20F01" w:rsidP="009C32FE">
      <w:pPr>
        <w:numPr>
          <w:ilvl w:val="0"/>
          <w:numId w:val="1"/>
        </w:numPr>
        <w:ind w:left="0"/>
        <w:rPr>
          <w:sz w:val="32"/>
        </w:rPr>
      </w:pPr>
      <w:r>
        <w:rPr>
          <w:sz w:val="32"/>
        </w:rPr>
        <w:t>L’installation de ce type de bouteille dans un camping-car doit répondre (d’un point de vue réglementaire) à l’arrêté du 7 juin 2002 et à la norme NF EN 1949</w:t>
      </w:r>
    </w:p>
    <w:p w14:paraId="6130095B" w14:textId="543FD411" w:rsidR="00D20F01" w:rsidRDefault="00D20F01" w:rsidP="00F3041B">
      <w:pPr>
        <w:rPr>
          <w:sz w:val="32"/>
        </w:rPr>
      </w:pPr>
      <w:proofErr w:type="gramStart"/>
      <w:r>
        <w:rPr>
          <w:sz w:val="32"/>
        </w:rPr>
        <w:t>d’avril</w:t>
      </w:r>
      <w:proofErr w:type="gramEnd"/>
      <w:r>
        <w:rPr>
          <w:sz w:val="32"/>
        </w:rPr>
        <w:t xml:space="preserve"> 2011 § 4,5,6,7,8,9,10,11,&amp; 12.</w:t>
      </w:r>
    </w:p>
    <w:p w14:paraId="0AE3CB0B" w14:textId="77777777" w:rsidR="00C367F2" w:rsidRDefault="00C367F2" w:rsidP="009C32FE">
      <w:pPr>
        <w:rPr>
          <w:sz w:val="32"/>
        </w:rPr>
      </w:pPr>
    </w:p>
    <w:p w14:paraId="5FF11672" w14:textId="77777777" w:rsidR="005E40C5" w:rsidRPr="00C367F2" w:rsidRDefault="00C367F2" w:rsidP="009C32FE">
      <w:pPr>
        <w:rPr>
          <w:color w:val="C00000"/>
          <w:sz w:val="32"/>
        </w:rPr>
      </w:pPr>
      <w:r w:rsidRPr="00C367F2">
        <w:rPr>
          <w:color w:val="C00000"/>
          <w:sz w:val="32"/>
        </w:rPr>
        <w:t>L’arrêté 1414.3 interdit l’emplissage en station-service des bouteilles traditionnelles</w:t>
      </w:r>
      <w:r w:rsidR="009C32FE">
        <w:rPr>
          <w:color w:val="C00000"/>
          <w:sz w:val="32"/>
        </w:rPr>
        <w:t xml:space="preserve"> mobiles</w:t>
      </w:r>
      <w:r w:rsidRPr="00C367F2">
        <w:rPr>
          <w:color w:val="C00000"/>
          <w:sz w:val="32"/>
        </w:rPr>
        <w:t>.</w:t>
      </w:r>
    </w:p>
    <w:p w14:paraId="3EF70F1F" w14:textId="77777777" w:rsidR="005E40C5" w:rsidRDefault="005E40C5" w:rsidP="009C32FE">
      <w:pPr>
        <w:rPr>
          <w:sz w:val="32"/>
        </w:rPr>
      </w:pPr>
    </w:p>
    <w:p w14:paraId="270BEDD5" w14:textId="77777777" w:rsidR="00C367F2" w:rsidRDefault="00D20F01" w:rsidP="009C32FE">
      <w:pPr>
        <w:numPr>
          <w:ilvl w:val="0"/>
          <w:numId w:val="1"/>
        </w:numPr>
        <w:ind w:left="0"/>
        <w:rPr>
          <w:sz w:val="32"/>
        </w:rPr>
      </w:pPr>
      <w:r>
        <w:rPr>
          <w:sz w:val="32"/>
        </w:rPr>
        <w:t>L’</w:t>
      </w:r>
      <w:r w:rsidR="005E40C5">
        <w:rPr>
          <w:sz w:val="32"/>
        </w:rPr>
        <w:t>arrêté</w:t>
      </w:r>
      <w:r>
        <w:rPr>
          <w:sz w:val="32"/>
        </w:rPr>
        <w:t xml:space="preserve"> 1414.3 relatif aux </w:t>
      </w:r>
      <w:r w:rsidR="005E40C5">
        <w:rPr>
          <w:sz w:val="32"/>
        </w:rPr>
        <w:t>stations-services GPLC concerne</w:t>
      </w:r>
      <w:r w:rsidR="00C367F2">
        <w:rPr>
          <w:sz w:val="32"/>
        </w:rPr>
        <w:t> :</w:t>
      </w:r>
    </w:p>
    <w:p w14:paraId="0FAFC87E" w14:textId="77777777" w:rsidR="00D20F01" w:rsidRDefault="00C367F2" w:rsidP="009C32FE">
      <w:pPr>
        <w:rPr>
          <w:sz w:val="32"/>
        </w:rPr>
      </w:pPr>
      <w:r>
        <w:rPr>
          <w:sz w:val="32"/>
        </w:rPr>
        <w:t>L</w:t>
      </w:r>
      <w:r w:rsidR="005E40C5">
        <w:rPr>
          <w:sz w:val="32"/>
        </w:rPr>
        <w:t>es installations de remplissage ou de distribution de gaz inflammable liquéfié.</w:t>
      </w:r>
    </w:p>
    <w:p w14:paraId="65AB4185" w14:textId="77777777" w:rsidR="005E40C5" w:rsidRDefault="00C367F2" w:rsidP="009C32FE">
      <w:pPr>
        <w:rPr>
          <w:sz w:val="32"/>
        </w:rPr>
      </w:pPr>
      <w:r>
        <w:rPr>
          <w:sz w:val="32"/>
        </w:rPr>
        <w:t xml:space="preserve">Les </w:t>
      </w:r>
      <w:r w:rsidR="005E40C5">
        <w:rPr>
          <w:sz w:val="32"/>
        </w:rPr>
        <w:t>Installations de remplissage de réservoirs alimentant des moteurs ou autres appareils d’utilisation comportant des organes de sécurité (jauges et soupapes).</w:t>
      </w:r>
    </w:p>
    <w:p w14:paraId="75FD6A8C" w14:textId="77777777" w:rsidR="005E40C5" w:rsidRDefault="005E40C5" w:rsidP="009C32FE">
      <w:pPr>
        <w:rPr>
          <w:sz w:val="32"/>
        </w:rPr>
      </w:pPr>
    </w:p>
    <w:p w14:paraId="15ED77E5" w14:textId="77777777" w:rsidR="005E40C5" w:rsidRPr="005E40C5" w:rsidRDefault="005E40C5" w:rsidP="009C32FE">
      <w:pPr>
        <w:rPr>
          <w:b/>
          <w:color w:val="020288"/>
          <w:sz w:val="32"/>
        </w:rPr>
      </w:pPr>
      <w:r w:rsidRPr="005E40C5">
        <w:rPr>
          <w:b/>
          <w:color w:val="020288"/>
          <w:sz w:val="32"/>
        </w:rPr>
        <w:t xml:space="preserve">Il est donc bien prévu que des réservoirs </w:t>
      </w:r>
      <w:r w:rsidR="00C367F2">
        <w:rPr>
          <w:b/>
          <w:color w:val="020288"/>
          <w:sz w:val="32"/>
        </w:rPr>
        <w:t xml:space="preserve">(type Borel) </w:t>
      </w:r>
      <w:r w:rsidRPr="005E40C5">
        <w:rPr>
          <w:b/>
          <w:color w:val="020288"/>
          <w:sz w:val="32"/>
        </w:rPr>
        <w:t>destin</w:t>
      </w:r>
      <w:r w:rsidR="00C367F2">
        <w:rPr>
          <w:b/>
          <w:color w:val="020288"/>
          <w:sz w:val="32"/>
        </w:rPr>
        <w:t>é</w:t>
      </w:r>
      <w:r w:rsidRPr="005E40C5">
        <w:rPr>
          <w:b/>
          <w:color w:val="020288"/>
          <w:sz w:val="32"/>
        </w:rPr>
        <w:t>s à alimenter des usages domestiques puissent être remplis en station-service.</w:t>
      </w:r>
    </w:p>
    <w:p w14:paraId="521D498F" w14:textId="77777777" w:rsidR="005E40C5" w:rsidRDefault="005E40C5" w:rsidP="009C32FE">
      <w:pPr>
        <w:rPr>
          <w:sz w:val="32"/>
        </w:rPr>
      </w:pPr>
    </w:p>
    <w:p w14:paraId="489BC3B9" w14:textId="77777777" w:rsidR="005E40C5" w:rsidRDefault="005E40C5" w:rsidP="009C32FE">
      <w:pPr>
        <w:rPr>
          <w:sz w:val="32"/>
        </w:rPr>
      </w:pPr>
      <w:r>
        <w:rPr>
          <w:sz w:val="32"/>
        </w:rPr>
        <w:t xml:space="preserve"> </w:t>
      </w:r>
      <w:r w:rsidR="00C367F2" w:rsidRPr="0085205E">
        <w:rPr>
          <w:sz w:val="52"/>
          <w:szCs w:val="52"/>
        </w:rPr>
        <w:t>*</w:t>
      </w:r>
      <w:r w:rsidR="00C367F2">
        <w:rPr>
          <w:b/>
          <w:sz w:val="32"/>
        </w:rPr>
        <w:t>CONSEILS</w:t>
      </w:r>
    </w:p>
    <w:p w14:paraId="1AB062B5" w14:textId="77777777" w:rsidR="00D20F01" w:rsidRDefault="00D20F01" w:rsidP="009C32FE">
      <w:pPr>
        <w:rPr>
          <w:sz w:val="32"/>
        </w:rPr>
      </w:pPr>
    </w:p>
    <w:p w14:paraId="7BC76CB4" w14:textId="62049099" w:rsidR="00C367F2" w:rsidRDefault="00C367F2" w:rsidP="009C32FE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Si votre camping-car est équipé d’un réservoir </w:t>
      </w:r>
      <w:r w:rsidRPr="00F3041B">
        <w:t>(</w:t>
      </w:r>
      <w:r w:rsidR="00F3041B" w:rsidRPr="00F3041B">
        <w:t xml:space="preserve">par ex </w:t>
      </w:r>
      <w:r w:rsidRPr="00F3041B">
        <w:t>Borel)</w:t>
      </w:r>
      <w:r>
        <w:rPr>
          <w:sz w:val="32"/>
        </w:rPr>
        <w:t xml:space="preserve"> monté dans les règles</w:t>
      </w:r>
      <w:r w:rsidR="009C32FE">
        <w:rPr>
          <w:sz w:val="32"/>
        </w:rPr>
        <w:t>.</w:t>
      </w:r>
      <w:r>
        <w:rPr>
          <w:sz w:val="32"/>
        </w:rPr>
        <w:t xml:space="preserve"> </w:t>
      </w:r>
      <w:r w:rsidR="009C32FE" w:rsidRPr="009C32FE">
        <w:rPr>
          <w:b/>
          <w:color w:val="1F029A"/>
          <w:sz w:val="32"/>
        </w:rPr>
        <w:t>Munissez-vous</w:t>
      </w:r>
      <w:r w:rsidR="009C32FE">
        <w:rPr>
          <w:b/>
          <w:color w:val="1F029A"/>
          <w:sz w:val="32"/>
        </w:rPr>
        <w:t xml:space="preserve">, </w:t>
      </w:r>
      <w:r w:rsidRPr="009C32FE">
        <w:rPr>
          <w:b/>
          <w:color w:val="1F029A"/>
          <w:sz w:val="32"/>
        </w:rPr>
        <w:t xml:space="preserve">à bord de votre </w:t>
      </w:r>
      <w:r w:rsidR="009C32FE" w:rsidRPr="009C32FE">
        <w:rPr>
          <w:b/>
          <w:color w:val="1F029A"/>
          <w:sz w:val="32"/>
        </w:rPr>
        <w:t>véhicule</w:t>
      </w:r>
      <w:r w:rsidR="009C32FE">
        <w:rPr>
          <w:b/>
          <w:color w:val="1F029A"/>
          <w:sz w:val="32"/>
        </w:rPr>
        <w:t>,</w:t>
      </w:r>
      <w:r w:rsidRPr="009C32FE">
        <w:rPr>
          <w:b/>
          <w:color w:val="1F029A"/>
          <w:sz w:val="32"/>
        </w:rPr>
        <w:t xml:space="preserve"> d’une copie du certificat de conformité</w:t>
      </w:r>
      <w:r w:rsidRPr="009C32FE">
        <w:rPr>
          <w:color w:val="1F497D"/>
          <w:sz w:val="32"/>
        </w:rPr>
        <w:t xml:space="preserve"> </w:t>
      </w:r>
      <w:r>
        <w:rPr>
          <w:sz w:val="32"/>
        </w:rPr>
        <w:t xml:space="preserve">que vous pourrez présenter au </w:t>
      </w:r>
      <w:r w:rsidR="00EC5159">
        <w:rPr>
          <w:sz w:val="32"/>
        </w:rPr>
        <w:t>pompiste qui</w:t>
      </w:r>
      <w:r>
        <w:rPr>
          <w:sz w:val="32"/>
        </w:rPr>
        <w:t xml:space="preserve"> n’accepterait pas de vous servir.</w:t>
      </w:r>
    </w:p>
    <w:p w14:paraId="2CA22303" w14:textId="77777777" w:rsidR="00C367F2" w:rsidRDefault="00C367F2" w:rsidP="009C32FE">
      <w:pPr>
        <w:rPr>
          <w:sz w:val="32"/>
        </w:rPr>
      </w:pPr>
    </w:p>
    <w:p w14:paraId="6325FA09" w14:textId="77777777" w:rsidR="00C367F2" w:rsidRDefault="009C32FE" w:rsidP="009C32FE">
      <w:pPr>
        <w:rPr>
          <w:sz w:val="32"/>
        </w:rPr>
      </w:pPr>
      <w:r>
        <w:rPr>
          <w:sz w:val="32"/>
        </w:rPr>
        <w:t>Bien sûr restez courtois et respectez les consignes de sécurité ;</w:t>
      </w:r>
    </w:p>
    <w:p w14:paraId="42F62434" w14:textId="77777777" w:rsidR="009C32FE" w:rsidRDefault="009C32FE" w:rsidP="009C32FE">
      <w:pPr>
        <w:rPr>
          <w:sz w:val="32"/>
        </w:rPr>
      </w:pPr>
      <w:r>
        <w:rPr>
          <w:sz w:val="32"/>
        </w:rPr>
        <w:t>Telles que : Moteur éteint, Ne pas fumer, Etc…</w:t>
      </w:r>
    </w:p>
    <w:p w14:paraId="77D7BF2C" w14:textId="77777777" w:rsidR="00C367F2" w:rsidRDefault="00C367F2" w:rsidP="00D20F01">
      <w:pPr>
        <w:rPr>
          <w:sz w:val="32"/>
        </w:rPr>
      </w:pPr>
    </w:p>
    <w:p w14:paraId="2ACDE47C" w14:textId="77777777" w:rsidR="00C367F2" w:rsidRDefault="00C367F2" w:rsidP="00D20F01">
      <w:pPr>
        <w:rPr>
          <w:sz w:val="32"/>
        </w:rPr>
      </w:pPr>
    </w:p>
    <w:p w14:paraId="37C3394C" w14:textId="77777777" w:rsidR="002B0967" w:rsidRDefault="002B0967">
      <w:pPr>
        <w:ind w:left="540"/>
        <w:rPr>
          <w:b/>
          <w:sz w:val="32"/>
        </w:rPr>
      </w:pPr>
    </w:p>
    <w:p w14:paraId="5779E0B0" w14:textId="77777777" w:rsidR="002B0967" w:rsidRDefault="002B0967">
      <w:pPr>
        <w:ind w:left="540"/>
        <w:rPr>
          <w:b/>
          <w:sz w:val="32"/>
        </w:rPr>
      </w:pPr>
    </w:p>
    <w:p w14:paraId="79ADB619" w14:textId="77777777" w:rsidR="0085205E" w:rsidRPr="0085205E" w:rsidRDefault="009C32FE" w:rsidP="009C32FE">
      <w:pPr>
        <w:pStyle w:val="Titre1"/>
        <w:ind w:left="3372" w:firstLine="168"/>
        <w:rPr>
          <w:lang w:val="en-US"/>
        </w:rPr>
      </w:pPr>
      <w:r>
        <w:t xml:space="preserve"> </w:t>
      </w:r>
    </w:p>
    <w:p w14:paraId="182FC815" w14:textId="77777777" w:rsidR="001A48E8" w:rsidRPr="009C32FE" w:rsidRDefault="009C32FE">
      <w:pPr>
        <w:pStyle w:val="Titre4"/>
        <w:rPr>
          <w:b w:val="0"/>
          <w:sz w:val="24"/>
        </w:rPr>
      </w:pPr>
      <w:r w:rsidRPr="009C32FE">
        <w:rPr>
          <w:b w:val="0"/>
          <w:sz w:val="24"/>
        </w:rPr>
        <w:t>Source : Comité français butane- propane</w:t>
      </w:r>
    </w:p>
    <w:p w14:paraId="7C1B8FCA" w14:textId="3E511537" w:rsidR="00BA49DF" w:rsidRDefault="00BA49DF">
      <w:pPr>
        <w:pStyle w:val="Titre4"/>
      </w:pPr>
      <w:r w:rsidRPr="009C32FE">
        <w:rPr>
          <w:b w:val="0"/>
          <w:sz w:val="24"/>
        </w:rPr>
        <w:t>Jean louis</w:t>
      </w:r>
      <w:r w:rsidR="00F3041B">
        <w:rPr>
          <w:b w:val="0"/>
          <w:sz w:val="24"/>
        </w:rPr>
        <w:t xml:space="preserve"> </w:t>
      </w:r>
      <w:r w:rsidR="00F3041B" w:rsidRPr="009C32FE">
        <w:rPr>
          <w:b w:val="0"/>
          <w:sz w:val="22"/>
        </w:rPr>
        <w:t>(</w:t>
      </w:r>
      <w:r w:rsidR="00F3041B">
        <w:rPr>
          <w:b w:val="0"/>
          <w:sz w:val="22"/>
        </w:rPr>
        <w:t>Janvier</w:t>
      </w:r>
      <w:r w:rsidR="00F3041B" w:rsidRPr="009C32FE">
        <w:rPr>
          <w:b w:val="0"/>
          <w:sz w:val="22"/>
        </w:rPr>
        <w:t xml:space="preserve"> 201</w:t>
      </w:r>
      <w:r w:rsidR="00F3041B">
        <w:rPr>
          <w:b w:val="0"/>
          <w:sz w:val="22"/>
        </w:rPr>
        <w:t>4</w:t>
      </w:r>
      <w:r w:rsidR="00F3041B" w:rsidRPr="009C32FE">
        <w:rPr>
          <w:b w:val="0"/>
          <w:sz w:val="22"/>
        </w:rPr>
        <w:t xml:space="preserve">)  </w:t>
      </w:r>
      <w:r w:rsidRPr="009C32FE">
        <w:rPr>
          <w:b w:val="0"/>
          <w:sz w:val="24"/>
        </w:rPr>
        <w:t xml:space="preserve"> </w:t>
      </w:r>
      <w:r w:rsidRPr="009C32FE">
        <w:rPr>
          <w:sz w:val="24"/>
        </w:rPr>
        <w:t xml:space="preserve"> </w:t>
      </w:r>
    </w:p>
    <w:p w14:paraId="48682122" w14:textId="77777777" w:rsidR="00BA49DF" w:rsidRDefault="00BA49DF"/>
    <w:sectPr w:rsidR="00BA49DF" w:rsidSect="009C32FE">
      <w:pgSz w:w="11906" w:h="16838"/>
      <w:pgMar w:top="360" w:right="282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782C"/>
    <w:multiLevelType w:val="hybridMultilevel"/>
    <w:tmpl w:val="787A4EA2"/>
    <w:lvl w:ilvl="0" w:tplc="C36E0C7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5"/>
    <w:rsid w:val="000B45F5"/>
    <w:rsid w:val="00133614"/>
    <w:rsid w:val="001A48E8"/>
    <w:rsid w:val="002B0967"/>
    <w:rsid w:val="005105B2"/>
    <w:rsid w:val="005E1D5D"/>
    <w:rsid w:val="005E40C5"/>
    <w:rsid w:val="006C386C"/>
    <w:rsid w:val="0085205E"/>
    <w:rsid w:val="009C32FE"/>
    <w:rsid w:val="00BA49DF"/>
    <w:rsid w:val="00BD090B"/>
    <w:rsid w:val="00C367F2"/>
    <w:rsid w:val="00D20F01"/>
    <w:rsid w:val="00D506F2"/>
    <w:rsid w:val="00EC5159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8009C"/>
  <w15:chartTrackingRefBased/>
  <w15:docId w15:val="{3FB11434-F44B-4BD0-BA8C-2FBB45D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Personnel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4</cp:revision>
  <dcterms:created xsi:type="dcterms:W3CDTF">2020-03-08T11:26:00Z</dcterms:created>
  <dcterms:modified xsi:type="dcterms:W3CDTF">2020-03-30T15:23:00Z</dcterms:modified>
</cp:coreProperties>
</file>